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01" w:rsidRDefault="008F5301" w:rsidP="008F5301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8F5301" w:rsidRDefault="008F5301" w:rsidP="008F5301">
      <w:pPr>
        <w:spacing w:line="360" w:lineRule="auto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宁波职业技术学院第七次团员代表大会</w:t>
      </w:r>
    </w:p>
    <w:p w:rsidR="008F5301" w:rsidRDefault="008F5301" w:rsidP="008F5301">
      <w:pPr>
        <w:spacing w:line="360" w:lineRule="auto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代表产生办法</w:t>
      </w:r>
    </w:p>
    <w:p w:rsidR="008F5301" w:rsidRPr="00C70EEC" w:rsidRDefault="008F5301" w:rsidP="008F5301">
      <w:pPr>
        <w:spacing w:line="360" w:lineRule="auto"/>
        <w:ind w:firstLineChars="196" w:firstLine="549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C70EEC">
        <w:rPr>
          <w:rFonts w:ascii="仿宋_GB2312" w:eastAsia="仿宋_GB2312" w:hAnsi="宋体" w:hint="eastAsia"/>
          <w:b/>
          <w:bCs/>
          <w:sz w:val="28"/>
          <w:szCs w:val="28"/>
        </w:rPr>
        <w:t>一、代表名额</w:t>
      </w:r>
    </w:p>
    <w:p w:rsidR="008F5301" w:rsidRPr="00C70EEC" w:rsidRDefault="008F5301" w:rsidP="008F5301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根据《中国共产主义青年团基层组织选举规则（暂行）》的规定，共青团宁波职业技术学院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委员会</w:t>
      </w: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第七次代表大会代表为</w:t>
      </w:r>
      <w:r w:rsidRPr="00024E67">
        <w:rPr>
          <w:rFonts w:ascii="仿宋_GB2312" w:eastAsia="仿宋_GB2312" w:hAnsi="宋体" w:hint="eastAsia"/>
          <w:color w:val="000000"/>
          <w:sz w:val="28"/>
          <w:szCs w:val="28"/>
        </w:rPr>
        <w:t>269</w:t>
      </w: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名。代表名额的分配，根据各院大一大二学生总人数的4%确定。具体名额分配方案见附件2。</w:t>
      </w:r>
    </w:p>
    <w:p w:rsidR="008F5301" w:rsidRPr="00C70EEC" w:rsidRDefault="008F5301" w:rsidP="008F5301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C70EEC">
        <w:rPr>
          <w:rFonts w:ascii="仿宋_GB2312" w:eastAsia="仿宋_GB2312" w:hAnsi="宋体" w:hint="eastAsia"/>
          <w:b/>
          <w:bCs/>
          <w:sz w:val="28"/>
          <w:szCs w:val="28"/>
        </w:rPr>
        <w:t>二、代表条件</w:t>
      </w:r>
    </w:p>
    <w:p w:rsidR="008F5301" w:rsidRPr="00C70EEC" w:rsidRDefault="008F5301" w:rsidP="008F5301">
      <w:pPr>
        <w:spacing w:line="360" w:lineRule="auto"/>
        <w:jc w:val="left"/>
        <w:rPr>
          <w:rFonts w:ascii="仿宋_GB2312" w:eastAsia="仿宋_GB2312" w:hAnsi="宋体" w:hint="eastAsia"/>
          <w:sz w:val="28"/>
          <w:szCs w:val="28"/>
        </w:r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 xml:space="preserve">    宁波职业技术学院第七次团员代表大会代表，应是有选举权的宁波职业技术学院在读学生中</w:t>
      </w:r>
      <w:r w:rsidRPr="00C70EEC">
        <w:rPr>
          <w:rFonts w:ascii="仿宋_GB2312" w:eastAsia="仿宋_GB2312" w:hAnsi="宋体" w:hint="eastAsia"/>
          <w:sz w:val="28"/>
          <w:szCs w:val="28"/>
        </w:rPr>
        <w:t>的优秀分子以及专职团干部。一般应具有以下条件：</w:t>
      </w:r>
    </w:p>
    <w:p w:rsidR="008F5301" w:rsidRPr="00C70EEC" w:rsidRDefault="008F5301" w:rsidP="008F5301">
      <w:pPr>
        <w:numPr>
          <w:ilvl w:val="0"/>
          <w:numId w:val="1"/>
        </w:numPr>
        <w:spacing w:line="360" w:lineRule="auto"/>
        <w:ind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具有宁波职业技术学院学籍的在校学生；</w:t>
      </w:r>
    </w:p>
    <w:p w:rsidR="008F5301" w:rsidRPr="00C70EEC" w:rsidRDefault="008F5301" w:rsidP="008F5301">
      <w:pPr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具有较高思想觉悟和良好政治修养，有坚定的共产主义信念，在重大问题上立场坚定，旗帜鲜明；</w:t>
      </w:r>
    </w:p>
    <w:p w:rsidR="008F5301" w:rsidRPr="00C70EEC" w:rsidRDefault="008F5301" w:rsidP="008F5301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3、严格遵守学校各项规章制度，无各级各类违纪处分；</w:t>
      </w:r>
    </w:p>
    <w:p w:rsidR="008F5301" w:rsidRPr="00C70EEC" w:rsidRDefault="008F5301" w:rsidP="008F5301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4、学习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刻苦努力，成绩优良</w:t>
      </w: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:rsidR="008F5301" w:rsidRPr="00C70EEC" w:rsidRDefault="008F5301" w:rsidP="008F5301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5、积极参与、甘于奉献，乐于为同学服务，有良好群众基础。</w:t>
      </w:r>
    </w:p>
    <w:p w:rsidR="008F5301" w:rsidRPr="00C70EEC" w:rsidRDefault="008F5301" w:rsidP="008F5301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6、品行端正，工作能力强，能代表广大学生的形象，能努力维护广大学生的利益。</w:t>
      </w:r>
    </w:p>
    <w:p w:rsidR="008F5301" w:rsidRPr="00C70EEC" w:rsidRDefault="008F5301" w:rsidP="008F5301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7、从事共青团工作的教师。</w:t>
      </w:r>
    </w:p>
    <w:p w:rsidR="008F5301" w:rsidRPr="00C70EEC" w:rsidRDefault="008F5301" w:rsidP="008F5301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C70EEC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三、代表的比例性结构</w:t>
      </w:r>
    </w:p>
    <w:p w:rsidR="008F5301" w:rsidRPr="00C70EEC" w:rsidRDefault="008F5301" w:rsidP="008F5301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代表的选举，在坚持先进性的同时，要注重代表的结构比例，使代表的构成具有一定的代表性和广泛性。要在专职团干部、优秀学生干部、优秀学生、女学生和少数民族学生中推选。</w:t>
      </w:r>
    </w:p>
    <w:p w:rsidR="008F5301" w:rsidRPr="00C70EEC" w:rsidRDefault="008F5301" w:rsidP="008F5301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C70EEC">
        <w:rPr>
          <w:rFonts w:ascii="仿宋_GB2312" w:eastAsia="仿宋_GB2312" w:hAnsi="宋体" w:hint="eastAsia"/>
          <w:sz w:val="28"/>
          <w:szCs w:val="28"/>
        </w:rPr>
        <w:t>根据《中华全国青年联合会章程》的有关规定，学生干部不少于代表总数的30%，女代表不少于代表总数的40%，少数民族代表也应有一定数量。</w:t>
      </w:r>
    </w:p>
    <w:p w:rsidR="008F5301" w:rsidRPr="00C70EEC" w:rsidRDefault="008F5301" w:rsidP="008F5301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C70EEC">
        <w:rPr>
          <w:rFonts w:ascii="仿宋_GB2312" w:eastAsia="仿宋_GB2312" w:hAnsi="宋体" w:hint="eastAsia"/>
          <w:b/>
          <w:bCs/>
          <w:sz w:val="28"/>
          <w:szCs w:val="28"/>
        </w:rPr>
        <w:t>四、代表的选举办法和程序</w:t>
      </w:r>
    </w:p>
    <w:p w:rsidR="008F5301" w:rsidRPr="00C70EEC" w:rsidRDefault="008F5301" w:rsidP="008F5301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出席团代会的代表，由各院召开团员代表大会选举产生。</w:t>
      </w:r>
    </w:p>
    <w:p w:rsidR="008F5301" w:rsidRPr="00C70EEC" w:rsidRDefault="008F5301" w:rsidP="008F5301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 xml:space="preserve">各分院团委按照分配名额，采用自下而上的方式提名，经过充分酝酿协商，根据多数学生的意见提出代表候选人初步人选；召开团员代表大会，按不少于应选代表的20%的差额确定代表候选人人选。   </w:t>
      </w:r>
    </w:p>
    <w:p w:rsidR="008F5301" w:rsidRPr="00C70EEC" w:rsidRDefault="008F5301" w:rsidP="008F5301">
      <w:pPr>
        <w:spacing w:line="360" w:lineRule="auto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各分院团委进行选举前，要对代表候选人人选进行充分酝酿，应根据多数选举人的意见确定候选人，然后直接采用差额选举办法正式选举。选举结束，将选出的正式代表名单登记表、汇总表报各分团委组织审核后，报大会资格审查委员会。</w:t>
      </w:r>
    </w:p>
    <w:p w:rsidR="008F5301" w:rsidRPr="00C70EEC" w:rsidRDefault="008F5301" w:rsidP="008F5301">
      <w:pPr>
        <w:pStyle w:val="a6"/>
        <w:spacing w:line="360" w:lineRule="auto"/>
        <w:ind w:firstLineChars="196" w:firstLine="549"/>
        <w:rPr>
          <w:rStyle w:val="a5"/>
          <w:rFonts w:hint="eastAsia"/>
          <w:sz w:val="28"/>
          <w:szCs w:val="28"/>
        </w:rPr>
      </w:pPr>
      <w:r w:rsidRPr="00C70EEC">
        <w:rPr>
          <w:rFonts w:ascii="仿宋_GB2312" w:eastAsia="仿宋_GB2312" w:hint="eastAsia"/>
          <w:b/>
          <w:bCs/>
          <w:sz w:val="28"/>
          <w:szCs w:val="28"/>
        </w:rPr>
        <w:t>注：</w:t>
      </w:r>
      <w:hyperlink r:id="rId7" w:history="1">
        <w:r w:rsidRPr="00C70EEC">
          <w:rPr>
            <w:rStyle w:val="a5"/>
            <w:rFonts w:ascii="仿宋_GB2312" w:eastAsia="仿宋_GB2312" w:hint="eastAsia"/>
            <w:sz w:val="28"/>
            <w:szCs w:val="28"/>
          </w:rPr>
          <w:t>各院正式代表的登记表纸质稿、汇总表纸质稿于</w:t>
        </w:r>
        <w:r>
          <w:rPr>
            <w:rStyle w:val="a5"/>
            <w:rFonts w:ascii="仿宋_GB2312" w:eastAsia="仿宋_GB2312" w:hint="eastAsia"/>
            <w:sz w:val="28"/>
            <w:szCs w:val="28"/>
          </w:rPr>
          <w:t>3</w:t>
        </w:r>
        <w:r w:rsidRPr="00C70EEC">
          <w:rPr>
            <w:rStyle w:val="a5"/>
            <w:rFonts w:ascii="仿宋_GB2312" w:eastAsia="仿宋_GB2312" w:hint="eastAsia"/>
            <w:sz w:val="28"/>
            <w:szCs w:val="28"/>
          </w:rPr>
          <w:t>月</w:t>
        </w:r>
        <w:r>
          <w:rPr>
            <w:rStyle w:val="a5"/>
            <w:rFonts w:ascii="仿宋_GB2312" w:eastAsia="仿宋_GB2312" w:hint="eastAsia"/>
            <w:sz w:val="28"/>
            <w:szCs w:val="28"/>
          </w:rPr>
          <w:t>4</w:t>
        </w:r>
        <w:r w:rsidRPr="00C70EEC">
          <w:rPr>
            <w:rStyle w:val="a5"/>
            <w:rFonts w:ascii="仿宋_GB2312" w:eastAsia="仿宋_GB2312" w:hint="eastAsia"/>
            <w:sz w:val="28"/>
            <w:szCs w:val="28"/>
          </w:rPr>
          <w:t>日下午五点前上交至学生事务中心一号窗口，汇总表的电子稿也在同一时间发送至邮箱</w:t>
        </w:r>
        <w:r w:rsidRPr="003A1241">
          <w:rPr>
            <w:rStyle w:val="a5"/>
            <w:rFonts w:ascii="仿宋_GB2312" w:eastAsia="仿宋_GB2312"/>
            <w:sz w:val="28"/>
            <w:szCs w:val="28"/>
          </w:rPr>
          <w:t>1098995912</w:t>
        </w:r>
        <w:r w:rsidRPr="00C70EEC">
          <w:rPr>
            <w:rStyle w:val="a5"/>
            <w:rFonts w:ascii="仿宋_GB2312" w:eastAsia="仿宋_GB2312" w:hint="eastAsia"/>
            <w:sz w:val="28"/>
            <w:szCs w:val="28"/>
          </w:rPr>
          <w:t>@qq.com。</w:t>
        </w:r>
      </w:hyperlink>
    </w:p>
    <w:p w:rsidR="008F5301" w:rsidRPr="00C70EEC" w:rsidRDefault="008F5301" w:rsidP="008F5301">
      <w:pPr>
        <w:pStyle w:val="a6"/>
        <w:spacing w:line="360" w:lineRule="auto"/>
        <w:rPr>
          <w:rFonts w:hint="eastAsia"/>
          <w:sz w:val="28"/>
          <w:szCs w:val="28"/>
        </w:rPr>
      </w:pPr>
      <w:r w:rsidRPr="00C70EEC">
        <w:rPr>
          <w:rFonts w:ascii="仿宋_GB2312" w:eastAsia="仿宋_GB2312" w:hint="eastAsia"/>
          <w:color w:val="000000"/>
          <w:sz w:val="28"/>
          <w:szCs w:val="28"/>
        </w:rPr>
        <w:t>报名表上必须附上有照片（电子版无需照片）。</w:t>
      </w:r>
    </w:p>
    <w:p w:rsidR="008F5301" w:rsidRPr="00C70EEC" w:rsidRDefault="008F5301" w:rsidP="008F5301">
      <w:pPr>
        <w:spacing w:line="360" w:lineRule="auto"/>
        <w:ind w:firstLineChars="200" w:firstLine="560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C70EEC">
        <w:rPr>
          <w:rFonts w:ascii="仿宋_GB2312" w:eastAsia="仿宋_GB2312" w:hAnsi="宋体" w:hint="eastAsia"/>
          <w:b/>
          <w:bCs/>
          <w:sz w:val="28"/>
          <w:szCs w:val="28"/>
        </w:rPr>
        <w:t>五、其它事项</w:t>
      </w:r>
    </w:p>
    <w:p w:rsidR="008F5301" w:rsidRDefault="008F5301" w:rsidP="008F5301">
      <w:pPr>
        <w:autoSpaceDN w:val="0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 xml:space="preserve">1、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团代会代表的产生必须充分体现民主性和代表性，民主、</w:t>
      </w:r>
    </w:p>
    <w:p w:rsidR="008F5301" w:rsidRPr="00C70EEC" w:rsidRDefault="008F5301" w:rsidP="008F5301">
      <w:pPr>
        <w:autoSpaceDN w:val="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公</w:t>
      </w: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开、透明等原则；</w:t>
      </w:r>
    </w:p>
    <w:p w:rsidR="008F5301" w:rsidRPr="00C70EEC" w:rsidRDefault="008F5301" w:rsidP="008F5301">
      <w:pPr>
        <w:autoSpaceDN w:val="0"/>
        <w:ind w:leftChars="200" w:left="420" w:firstLineChars="50" w:firstLine="14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2、代表产生过程中要求严肃认真，公平公正；</w:t>
      </w:r>
    </w:p>
    <w:p w:rsidR="008F5301" w:rsidRPr="00C70EEC" w:rsidRDefault="008F5301" w:rsidP="008F5301">
      <w:pPr>
        <w:autoSpaceDN w:val="0"/>
        <w:ind w:leftChars="200" w:left="420" w:firstLineChars="50" w:firstLine="14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3、团代会代表的产生接受广大同学的监督；</w:t>
      </w:r>
    </w:p>
    <w:p w:rsidR="008F5301" w:rsidRPr="008F5301" w:rsidRDefault="008F5301" w:rsidP="008F5301">
      <w:pPr>
        <w:autoSpaceDN w:val="0"/>
        <w:ind w:leftChars="200" w:left="420" w:firstLineChars="50" w:firstLine="140"/>
        <w:rPr>
          <w:rFonts w:ascii="仿宋_GB2312" w:eastAsia="仿宋_GB2312" w:hAnsi="宋体"/>
          <w:color w:val="000000"/>
          <w:sz w:val="28"/>
          <w:szCs w:val="28"/>
        </w:rPr>
        <w:sectPr w:rsidR="008F5301" w:rsidRPr="008F530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C70EEC">
        <w:rPr>
          <w:rFonts w:ascii="仿宋_GB2312" w:eastAsia="仿宋_GB2312" w:hAnsi="宋体" w:hint="eastAsia"/>
          <w:color w:val="000000"/>
          <w:sz w:val="28"/>
          <w:szCs w:val="28"/>
        </w:rPr>
        <w:t>4、如对团代会代表产生办法有任何疑问可联系大会筹备委员会。</w:t>
      </w:r>
    </w:p>
    <w:p w:rsidR="00F76CF5" w:rsidRPr="008F5301" w:rsidRDefault="00F76CF5"/>
    <w:sectPr w:rsidR="00F76CF5" w:rsidRPr="008F5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CF5" w:rsidRDefault="00F76CF5" w:rsidP="008F5301">
      <w:r>
        <w:separator/>
      </w:r>
    </w:p>
  </w:endnote>
  <w:endnote w:type="continuationSeparator" w:id="1">
    <w:p w:rsidR="00F76CF5" w:rsidRDefault="00F76CF5" w:rsidP="008F5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CF5" w:rsidRDefault="00F76CF5" w:rsidP="008F5301">
      <w:r>
        <w:separator/>
      </w:r>
    </w:p>
  </w:footnote>
  <w:footnote w:type="continuationSeparator" w:id="1">
    <w:p w:rsidR="00F76CF5" w:rsidRDefault="00F76CF5" w:rsidP="008F5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021F"/>
    <w:multiLevelType w:val="singleLevel"/>
    <w:tmpl w:val="9408743A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301"/>
    <w:rsid w:val="008F5301"/>
    <w:rsid w:val="00F7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3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301"/>
    <w:rPr>
      <w:sz w:val="18"/>
      <w:szCs w:val="18"/>
    </w:rPr>
  </w:style>
  <w:style w:type="character" w:styleId="a5">
    <w:name w:val="Hyperlink"/>
    <w:rsid w:val="008F5301"/>
    <w:rPr>
      <w:color w:val="0000FF"/>
      <w:u w:val="single"/>
    </w:rPr>
  </w:style>
  <w:style w:type="paragraph" w:styleId="a6">
    <w:name w:val="Normal (Web)"/>
    <w:rsid w:val="008F530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08;&#31995;&#65288;&#38498;&#65289;&#27491;&#24335;&#20195;&#34920;&#30331;&#35760;&#34920;&#12289;&#27719;&#24635;&#34920;&#30340;&#32440;&#36136;&#31295;&#20110;11&#26376;13&#26085;&#19979;&#21320;&#22235;&#28857;&#21069;&#19978;&#20132;&#33267;&#26657;&#22242;&#22996;&#21150;&#20844;&#23460;&#65292;&#30005;&#23376;&#31295;&#21457;&#36865;&#33267;511136351@qq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2016-01-06T07:44:00Z</dcterms:created>
  <dcterms:modified xsi:type="dcterms:W3CDTF">2016-01-06T07:45:00Z</dcterms:modified>
</cp:coreProperties>
</file>